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0B6" w:rsidRPr="00EC00B6" w:rsidRDefault="00EC00B6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EC00B6">
        <w:rPr>
          <w:rFonts w:cstheme="minorHAnsi"/>
          <w:b/>
          <w:color w:val="000000"/>
          <w:sz w:val="24"/>
          <w:szCs w:val="24"/>
          <w:shd w:val="clear" w:color="auto" w:fill="FFFFFF"/>
        </w:rPr>
        <w:t>Dotyczy:</w:t>
      </w:r>
      <w:r w:rsidRPr="00EC00B6">
        <w:rPr>
          <w:rFonts w:cstheme="minorHAnsi"/>
          <w:color w:val="000000"/>
          <w:sz w:val="24"/>
          <w:szCs w:val="24"/>
          <w:shd w:val="clear" w:color="auto" w:fill="FFFFFF"/>
        </w:rPr>
        <w:t xml:space="preserve"> Składania </w:t>
      </w:r>
      <w:r w:rsidRPr="00EC00B6">
        <w:rPr>
          <w:rFonts w:cstheme="minorHAnsi"/>
          <w:color w:val="000000"/>
          <w:sz w:val="24"/>
          <w:szCs w:val="24"/>
          <w:shd w:val="clear" w:color="auto" w:fill="FFFFFF"/>
        </w:rPr>
        <w:t xml:space="preserve">wniosków o udzielenie pomocy uczniom objętym „ Rządowym </w:t>
      </w:r>
      <w:bookmarkStart w:id="0" w:name="_GoBack"/>
      <w:r w:rsidRPr="00EC00B6">
        <w:rPr>
          <w:rFonts w:cstheme="minorHAnsi"/>
          <w:color w:val="000000"/>
          <w:sz w:val="24"/>
          <w:szCs w:val="24"/>
          <w:shd w:val="clear" w:color="auto" w:fill="FFFFFF"/>
        </w:rPr>
        <w:t xml:space="preserve">programem pomocy uczniom niepełnosprawnym </w:t>
      </w:r>
      <w:bookmarkEnd w:id="0"/>
      <w:r w:rsidRPr="00EC00B6">
        <w:rPr>
          <w:rFonts w:cstheme="minorHAnsi"/>
          <w:color w:val="000000"/>
          <w:sz w:val="24"/>
          <w:szCs w:val="24"/>
          <w:shd w:val="clear" w:color="auto" w:fill="FFFFFF"/>
        </w:rPr>
        <w:t>w formie dofinansowania zakupu podręczników, materiałów edukacyjnych i materiałów ćwiczeniowych w latach 2020–2022”</w:t>
      </w:r>
    </w:p>
    <w:p w:rsidR="00EC00B6" w:rsidRPr="00EC00B6" w:rsidRDefault="00EC00B6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F13964" w:rsidRPr="00EC00B6" w:rsidRDefault="00EC00B6">
      <w:pPr>
        <w:rPr>
          <w:rFonts w:cstheme="minorHAnsi"/>
          <w:sz w:val="24"/>
          <w:szCs w:val="24"/>
        </w:rPr>
      </w:pPr>
      <w:r w:rsidRPr="00EC00B6">
        <w:rPr>
          <w:rFonts w:cstheme="minorHAnsi"/>
          <w:color w:val="000000"/>
          <w:sz w:val="24"/>
          <w:szCs w:val="24"/>
          <w:shd w:val="clear" w:color="auto" w:fill="FFFFFF"/>
        </w:rPr>
        <w:t>Z</w:t>
      </w:r>
      <w:r w:rsidRPr="00EC00B6">
        <w:rPr>
          <w:rFonts w:cstheme="minorHAnsi"/>
          <w:color w:val="000000"/>
          <w:sz w:val="24"/>
          <w:szCs w:val="24"/>
          <w:shd w:val="clear" w:color="auto" w:fill="FFFFFF"/>
        </w:rPr>
        <w:t xml:space="preserve">godnie z zarządzeniem nr 73/7/2020 Prezydenta Miasta Lublin z dnia 28 lipca 2020 r. w sprawie ustalenia terminu składania wniosków o udzielenie pomocy uczniom objętym „ Rządowym programem pomocy uczniom niepełnosprawnym w formie dofinansowania zakupu podręczników, materiałów edukacyjnych i materiałów ćwiczeniowych w latach 2020–2022” w 2021 roku, tak jak w ubiegłym, </w:t>
      </w:r>
      <w:r w:rsidRPr="00EC00B6">
        <w:rPr>
          <w:rFonts w:cstheme="minorHAnsi"/>
          <w:b/>
          <w:color w:val="000000"/>
          <w:sz w:val="24"/>
          <w:szCs w:val="24"/>
          <w:shd w:val="clear" w:color="auto" w:fill="FFFFFF"/>
        </w:rPr>
        <w:t>wnioski o dofinansowanie zakupu podręczników, materiałów edukacyjnych i materiałów ćwiczeniowych na rok szkolny 2021/2022 mogą być składane przez rodziców ucznia/pełnoletniego ucznia, do dyrektora szkoły w terminie do dnia 4 września 2021 roku</w:t>
      </w:r>
      <w:r w:rsidRPr="00EC00B6">
        <w:rPr>
          <w:rFonts w:cstheme="minorHAnsi"/>
          <w:color w:val="000000"/>
          <w:sz w:val="24"/>
          <w:szCs w:val="24"/>
          <w:shd w:val="clear" w:color="auto" w:fill="FFFFFF"/>
        </w:rPr>
        <w:t xml:space="preserve"> . Wnioskodawca powinien dołączyć do wniosku kopię orzeczenia o potrzebie kształcenia specjalnego, o którym mowa w art. 127 ust. 10 ustawy z dnia 14 grudnia 2016 r. – Prawo oświatowe (Dz. U. z 2021 r. poz. 1082 ze </w:t>
      </w:r>
      <w:proofErr w:type="spellStart"/>
      <w:r w:rsidRPr="00EC00B6">
        <w:rPr>
          <w:rFonts w:cstheme="minorHAnsi"/>
          <w:color w:val="000000"/>
          <w:sz w:val="24"/>
          <w:szCs w:val="24"/>
          <w:shd w:val="clear" w:color="auto" w:fill="FFFFFF"/>
        </w:rPr>
        <w:t>zm</w:t>
      </w:r>
      <w:proofErr w:type="spellEnd"/>
      <w:r w:rsidRPr="00EC00B6">
        <w:rPr>
          <w:rFonts w:cstheme="minorHAnsi"/>
          <w:color w:val="000000"/>
          <w:sz w:val="24"/>
          <w:szCs w:val="24"/>
          <w:shd w:val="clear" w:color="auto" w:fill="FFFFFF"/>
        </w:rPr>
        <w:t>), albo orzeczenie o potrzebie kształcenia specjalnego, o którym mowa w art. 312 ust. 1 ustawy z dnia 14 grudnia 2016 r. – Przepisy wprowadzające ustawę – Prawo oświatowe (Dz. U. z 2017 r. poz. 60, 949 i 2203, z 2018 r. poz. 2245 oraz z 2019 r. poz. 1287).</w:t>
      </w:r>
      <w:r w:rsidRPr="00EC00B6">
        <w:rPr>
          <w:rFonts w:cstheme="minorHAnsi"/>
          <w:color w:val="000000"/>
          <w:sz w:val="24"/>
          <w:szCs w:val="24"/>
        </w:rPr>
        <w:br/>
      </w:r>
      <w:r w:rsidRPr="00EC00B6">
        <w:rPr>
          <w:rFonts w:cstheme="minorHAnsi"/>
          <w:color w:val="000000"/>
          <w:sz w:val="24"/>
          <w:szCs w:val="24"/>
        </w:rPr>
        <w:br/>
      </w:r>
      <w:r w:rsidRPr="00EC00B6">
        <w:rPr>
          <w:rFonts w:cstheme="minorHAnsi"/>
          <w:color w:val="000000"/>
          <w:sz w:val="24"/>
          <w:szCs w:val="24"/>
          <w:shd w:val="clear" w:color="auto" w:fill="FFFFFF"/>
        </w:rPr>
        <w:t>W załączeniu treść rozporządzenia Rady Ministrów z dnia 26 czerwca 2020 r. w sprawie szczegółowych warunków udzielania pomocy uczniom niepełnosprawnym w formie dofinansowania zakupu podręczników, materiałów edukacyjnych i materiałów ćwiczeniowych w latach 2020–2022 (Dz.U.2020. 1227), w którym szczegółowo określono kto i w jakiej wysokości może otrzymać pomoc w ramach „ Rządowego programu pomocy uczniom niepełnosprawnym w formie dofinansowania zakupu podręczników, materiałów edukacyjnych i materiałów ćwiczeniowych w latach 2020–2022”.</w:t>
      </w:r>
      <w:r w:rsidRPr="00EC00B6">
        <w:rPr>
          <w:rFonts w:cstheme="minorHAnsi"/>
          <w:color w:val="000000"/>
          <w:sz w:val="24"/>
          <w:szCs w:val="24"/>
        </w:rPr>
        <w:br/>
      </w:r>
    </w:p>
    <w:sectPr w:rsidR="00F13964" w:rsidRPr="00EC0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0B6"/>
    <w:rsid w:val="00EC00B6"/>
    <w:rsid w:val="00F1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68536"/>
  <w15:chartTrackingRefBased/>
  <w15:docId w15:val="{19A4C277-E755-4EE7-BB97-99D94E28B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C00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Sokołek</dc:creator>
  <cp:keywords/>
  <dc:description/>
  <cp:lastModifiedBy>Dorota Sokołek</cp:lastModifiedBy>
  <cp:revision>1</cp:revision>
  <dcterms:created xsi:type="dcterms:W3CDTF">2021-08-23T08:54:00Z</dcterms:created>
  <dcterms:modified xsi:type="dcterms:W3CDTF">2021-08-23T08:58:00Z</dcterms:modified>
</cp:coreProperties>
</file>